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E4A4F3" w14:textId="77777777" w:rsidR="00FD2DCE" w:rsidRDefault="004E4CD8">
      <w:pPr>
        <w:pStyle w:val="Standard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ZAPISNIK</w:t>
      </w:r>
    </w:p>
    <w:p w14:paraId="0698DE7D" w14:textId="2E91452F" w:rsidR="00FD2DCE" w:rsidRDefault="007B12CF">
      <w:pPr>
        <w:pStyle w:val="Standard"/>
      </w:pPr>
      <w:r>
        <w:rPr>
          <w:rFonts w:ascii="Arial" w:hAnsi="Arial" w:cs="Arial"/>
          <w:sz w:val="24"/>
          <w:szCs w:val="24"/>
        </w:rPr>
        <w:t>6</w:t>
      </w:r>
      <w:r w:rsidR="004E4CD8">
        <w:rPr>
          <w:rFonts w:ascii="Arial" w:hAnsi="Arial" w:cs="Arial"/>
          <w:sz w:val="24"/>
          <w:szCs w:val="24"/>
        </w:rPr>
        <w:t xml:space="preserve">. redne seje upravnega odbora Društva upokojencev Dobrova, ki je potekala v </w:t>
      </w:r>
      <w:r w:rsidR="004E4CD8">
        <w:rPr>
          <w:rFonts w:ascii="Arial" w:hAnsi="Arial" w:cs="Arial"/>
          <w:b/>
          <w:bCs/>
          <w:sz w:val="24"/>
          <w:szCs w:val="24"/>
        </w:rPr>
        <w:t xml:space="preserve">sredo, </w:t>
      </w:r>
      <w:r>
        <w:rPr>
          <w:rFonts w:ascii="Arial" w:hAnsi="Arial" w:cs="Arial"/>
          <w:b/>
          <w:bCs/>
          <w:sz w:val="24"/>
          <w:szCs w:val="24"/>
        </w:rPr>
        <w:t>23.10</w:t>
      </w:r>
      <w:r w:rsidR="004E4CD8">
        <w:rPr>
          <w:rFonts w:ascii="Arial" w:hAnsi="Arial" w:cs="Arial"/>
          <w:b/>
          <w:bCs/>
          <w:sz w:val="24"/>
          <w:szCs w:val="24"/>
        </w:rPr>
        <w:t>. 2024 ob 9.</w:t>
      </w:r>
      <w:r w:rsidR="004E4CD8">
        <w:rPr>
          <w:rFonts w:ascii="Arial" w:hAnsi="Arial" w:cs="Arial"/>
          <w:sz w:val="24"/>
          <w:szCs w:val="24"/>
        </w:rPr>
        <w:t xml:space="preserve"> uri v prostorih Gasilskega doma Dobrova.</w:t>
      </w:r>
    </w:p>
    <w:p w14:paraId="319C1D94" w14:textId="0606FCCC" w:rsidR="00FD2DCE" w:rsidRDefault="004E4CD8">
      <w:pPr>
        <w:pStyle w:val="Standard"/>
      </w:pPr>
      <w:r>
        <w:rPr>
          <w:rFonts w:ascii="Arial" w:hAnsi="Arial" w:cs="Arial"/>
          <w:b/>
          <w:bCs/>
          <w:sz w:val="24"/>
          <w:szCs w:val="24"/>
        </w:rPr>
        <w:t>PRISOTNI:</w:t>
      </w:r>
      <w:r>
        <w:rPr>
          <w:rFonts w:ascii="Arial" w:hAnsi="Arial" w:cs="Arial"/>
          <w:sz w:val="24"/>
          <w:szCs w:val="24"/>
        </w:rPr>
        <w:t xml:space="preserve"> Anton Grosek – predsednik, Jelka Ciuha, Zvonka Rupnik, Seliškar Janez, Komat Marina, Ivanka Žerovnik, Marija Jurečič, Alenka Pelc, Vinko Kuder, Ivanka Rihar, Kušar Janez, Urbančič Vera,</w:t>
      </w:r>
      <w:r>
        <w:rPr>
          <w:rFonts w:ascii="Arial" w:hAnsi="Arial"/>
          <w:sz w:val="24"/>
          <w:szCs w:val="24"/>
        </w:rPr>
        <w:t xml:space="preserve"> Kozamernik Meta, Seliškar Ana</w:t>
      </w:r>
      <w:r>
        <w:rPr>
          <w:rFonts w:ascii="Arial" w:hAnsi="Arial" w:cs="Arial"/>
          <w:sz w:val="24"/>
          <w:szCs w:val="24"/>
        </w:rPr>
        <w:t>, Rejec Dragica, Vida Marinko</w:t>
      </w:r>
      <w:r w:rsidR="006A7CF1">
        <w:rPr>
          <w:rFonts w:ascii="Arial" w:hAnsi="Arial" w:cs="Arial"/>
          <w:sz w:val="24"/>
          <w:szCs w:val="24"/>
        </w:rPr>
        <w:t xml:space="preserve">, Jovan Marjeta, </w:t>
      </w:r>
      <w:r w:rsidR="007B12CF">
        <w:rPr>
          <w:rFonts w:ascii="Arial" w:hAnsi="Arial" w:cs="Arial"/>
          <w:sz w:val="24"/>
          <w:szCs w:val="24"/>
        </w:rPr>
        <w:t>Tina Šivavec, Franci Kozamernik, Jana Založnik</w:t>
      </w:r>
    </w:p>
    <w:p w14:paraId="4D278B22" w14:textId="38FA52CE" w:rsidR="00FD2DCE" w:rsidRDefault="004E4CD8">
      <w:pPr>
        <w:pStyle w:val="Standard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ODSOTNI:</w:t>
      </w:r>
      <w:r w:rsidR="006A7CF1">
        <w:rPr>
          <w:rFonts w:ascii="Arial" w:hAnsi="Arial" w:cs="Arial"/>
          <w:sz w:val="24"/>
          <w:szCs w:val="24"/>
        </w:rPr>
        <w:t xml:space="preserve"> Anka Tomšič, </w:t>
      </w:r>
      <w:r w:rsidR="007B12CF">
        <w:rPr>
          <w:rFonts w:ascii="Arial" w:hAnsi="Arial" w:cs="Arial"/>
          <w:sz w:val="24"/>
          <w:szCs w:val="24"/>
        </w:rPr>
        <w:t>Kovač Slavka, Lojzi Prevc</w:t>
      </w:r>
    </w:p>
    <w:p w14:paraId="2D55C2B5" w14:textId="77777777" w:rsidR="00F31E14" w:rsidRDefault="00F31E14">
      <w:pPr>
        <w:pStyle w:val="Standard"/>
      </w:pPr>
    </w:p>
    <w:p w14:paraId="1838538F" w14:textId="77777777" w:rsidR="00FD2DCE" w:rsidRDefault="004E4CD8">
      <w:pPr>
        <w:pStyle w:val="Standard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DNEVNI RED</w:t>
      </w:r>
    </w:p>
    <w:p w14:paraId="43EA47D4" w14:textId="0544A4C8" w:rsidR="00FD2DCE" w:rsidRDefault="00FD2DCE" w:rsidP="007B12CF">
      <w:pPr>
        <w:pStyle w:val="NormalWeb"/>
        <w:shd w:val="clear" w:color="auto" w:fill="FFFFFF"/>
        <w:ind w:left="425"/>
        <w:rPr>
          <w:rFonts w:ascii="Helvetica Neue" w:eastAsia="Times New Roman" w:hAnsi="Helvetica Neue"/>
          <w:color w:val="222222"/>
          <w:sz w:val="17"/>
          <w:szCs w:val="17"/>
          <w:lang w:eastAsia="sl-SI"/>
        </w:rPr>
      </w:pPr>
    </w:p>
    <w:p w14:paraId="7DB861D8" w14:textId="69FA2F97" w:rsidR="007B12CF" w:rsidRDefault="007B12CF">
      <w:pPr>
        <w:pStyle w:val="ListParagraph"/>
        <w:numPr>
          <w:ilvl w:val="0"/>
          <w:numId w:val="4"/>
        </w:numPr>
        <w:shd w:val="clear" w:color="auto" w:fill="FFFFFF"/>
        <w:suppressAutoHyphens w:val="0"/>
        <w:textAlignment w:val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bookmarkStart w:id="0" w:name="_Hlk182856930"/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Predstavitev stališč in pojasnila ga. Sandre Nartnik kot predstavnice Občine Dobrova Polhov Gradec</w:t>
      </w:r>
    </w:p>
    <w:bookmarkEnd w:id="0"/>
    <w:p w14:paraId="0DD25BCF" w14:textId="273A3EA3" w:rsidR="00FD2DCE" w:rsidRDefault="004E4CD8">
      <w:pPr>
        <w:pStyle w:val="ListParagraph"/>
        <w:numPr>
          <w:ilvl w:val="0"/>
          <w:numId w:val="4"/>
        </w:numPr>
        <w:shd w:val="clear" w:color="auto" w:fill="FFFFFF"/>
        <w:suppressAutoHyphens w:val="0"/>
        <w:textAlignment w:val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Potrditev zapisnik</w:t>
      </w:r>
      <w:r w:rsidR="006A7CF1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a seje</w:t>
      </w: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UO </w:t>
      </w:r>
      <w:r w:rsidR="006A7CF1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z dne </w:t>
      </w:r>
      <w:r w:rsidR="007B12CF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11.9.2024</w:t>
      </w:r>
    </w:p>
    <w:p w14:paraId="5A18D071" w14:textId="09A50613" w:rsidR="00FD2DCE" w:rsidRDefault="007B12CF">
      <w:pPr>
        <w:pStyle w:val="ListParagraph"/>
        <w:numPr>
          <w:ilvl w:val="0"/>
          <w:numId w:val="4"/>
        </w:numPr>
        <w:shd w:val="clear" w:color="auto" w:fill="FFFFFF"/>
        <w:suppressAutoHyphens w:val="0"/>
        <w:textAlignment w:val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Poraba sredstev in dejavnosti do konca leta 2024 ter predlogi za koledar aktivnosti za leto 2025</w:t>
      </w:r>
    </w:p>
    <w:p w14:paraId="1FF571EA" w14:textId="62CAB178" w:rsidR="00FD2DCE" w:rsidRDefault="009C33AE">
      <w:pPr>
        <w:pStyle w:val="ListParagraph"/>
        <w:numPr>
          <w:ilvl w:val="0"/>
          <w:numId w:val="4"/>
        </w:numPr>
        <w:shd w:val="clear" w:color="auto" w:fill="FFFFFF"/>
        <w:suppressAutoHyphens w:val="0"/>
        <w:textAlignment w:val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bookmarkStart w:id="1" w:name="_Hlk182861360"/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Informacije o a</w:t>
      </w:r>
      <w:r w:rsidR="006A7CF1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ktivnosti</w:t>
      </w: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h</w:t>
      </w:r>
      <w:r w:rsidR="00181EF2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za</w:t>
      </w:r>
      <w:r w:rsidR="006A7CF1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</w:t>
      </w:r>
      <w:r w:rsidR="00181EF2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i</w:t>
      </w: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zlet </w:t>
      </w:r>
      <w:r w:rsidR="00181EF2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v </w:t>
      </w: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Brežice z martinovanjem in peka kruha</w:t>
      </w:r>
    </w:p>
    <w:bookmarkEnd w:id="1"/>
    <w:p w14:paraId="261FF1B4" w14:textId="77777777" w:rsidR="00FD2DCE" w:rsidRDefault="004E4CD8">
      <w:pPr>
        <w:pStyle w:val="ListParagraph"/>
        <w:numPr>
          <w:ilvl w:val="0"/>
          <w:numId w:val="4"/>
        </w:numPr>
        <w:shd w:val="clear" w:color="auto" w:fill="FFFFFF"/>
        <w:suppressAutoHyphens w:val="0"/>
        <w:textAlignment w:val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Predlogi in pobude ter razno.</w:t>
      </w:r>
    </w:p>
    <w:p w14:paraId="32885C1C" w14:textId="77777777" w:rsidR="00FD2DCE" w:rsidRDefault="00FD2DCE">
      <w:pPr>
        <w:pStyle w:val="Standard"/>
        <w:rPr>
          <w:rFonts w:ascii="Arial" w:hAnsi="Arial" w:cs="Arial"/>
          <w:bCs/>
          <w:color w:val="222222"/>
          <w:sz w:val="24"/>
          <w:szCs w:val="24"/>
        </w:rPr>
      </w:pPr>
    </w:p>
    <w:p w14:paraId="4182B557" w14:textId="5C3C1F75" w:rsidR="009C33AE" w:rsidRDefault="009C33AE" w:rsidP="00653BB3">
      <w:pPr>
        <w:pStyle w:val="Standard"/>
        <w:rPr>
          <w:rFonts w:ascii="Arial" w:hAnsi="Arial" w:cs="Arial"/>
          <w:b/>
          <w:bCs/>
          <w:color w:val="222222"/>
          <w:sz w:val="24"/>
          <w:szCs w:val="24"/>
          <w:u w:val="single"/>
        </w:rPr>
      </w:pPr>
      <w:r>
        <w:rPr>
          <w:rFonts w:ascii="Arial" w:hAnsi="Arial" w:cs="Arial"/>
          <w:b/>
          <w:bCs/>
          <w:color w:val="222222"/>
          <w:sz w:val="24"/>
          <w:szCs w:val="24"/>
          <w:u w:val="single"/>
        </w:rPr>
        <w:t>1. Predstavitev stališč in pojasnila ga. Sandre Nartnik kot predstavnice občine Dobrova-Polhov Gradec</w:t>
      </w:r>
    </w:p>
    <w:p w14:paraId="47EB456C" w14:textId="69AD3C6E" w:rsidR="009C33AE" w:rsidRDefault="009C33AE" w:rsidP="00653BB3">
      <w:pPr>
        <w:pStyle w:val="Standard"/>
        <w:rPr>
          <w:rFonts w:ascii="Arial" w:hAnsi="Arial" w:cs="Arial"/>
          <w:color w:val="222222"/>
          <w:sz w:val="24"/>
          <w:szCs w:val="24"/>
        </w:rPr>
      </w:pPr>
      <w:r w:rsidRPr="009C33AE">
        <w:rPr>
          <w:rFonts w:ascii="Arial" w:hAnsi="Arial" w:cs="Arial"/>
          <w:color w:val="222222"/>
          <w:sz w:val="24"/>
          <w:szCs w:val="24"/>
        </w:rPr>
        <w:t>Dnevni center</w:t>
      </w:r>
      <w:r>
        <w:rPr>
          <w:rFonts w:ascii="Arial" w:hAnsi="Arial" w:cs="Arial"/>
          <w:color w:val="222222"/>
          <w:sz w:val="24"/>
          <w:szCs w:val="24"/>
        </w:rPr>
        <w:t xml:space="preserve"> še ne more zaživet na način kot ga poznamo iz nekaterih drugih občin: za objekt Zelena dolina se ureja gradbeno dovoljenje</w:t>
      </w:r>
      <w:r w:rsidR="00BF3C8C">
        <w:rPr>
          <w:rFonts w:ascii="Arial" w:hAnsi="Arial" w:cs="Arial"/>
          <w:color w:val="222222"/>
          <w:sz w:val="24"/>
          <w:szCs w:val="24"/>
        </w:rPr>
        <w:t xml:space="preserve"> in izbira izvajalca</w:t>
      </w:r>
      <w:r w:rsidR="003271A6">
        <w:rPr>
          <w:rFonts w:ascii="Arial" w:hAnsi="Arial" w:cs="Arial"/>
          <w:color w:val="222222"/>
          <w:sz w:val="24"/>
          <w:szCs w:val="24"/>
        </w:rPr>
        <w:t>, omogočal bo široko uporabo, vendar pa ne bo imel dvigala.</w:t>
      </w:r>
    </w:p>
    <w:p w14:paraId="64505E3A" w14:textId="12635721" w:rsidR="003271A6" w:rsidRDefault="003271A6" w:rsidP="00653BB3">
      <w:pPr>
        <w:pStyle w:val="Standard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</w:rPr>
        <w:t xml:space="preserve">Trenutno so za koriščenje na voljo ŠRC Gabrje in zadružni dom, kjer se vzdržuje konstantna temperatura. Lahko bi </w:t>
      </w:r>
      <w:r w:rsidR="00BF3C8C">
        <w:rPr>
          <w:rFonts w:ascii="Arial" w:hAnsi="Arial" w:cs="Arial"/>
          <w:color w:val="222222"/>
          <w:sz w:val="24"/>
          <w:szCs w:val="24"/>
        </w:rPr>
        <w:t>ga</w:t>
      </w:r>
      <w:r>
        <w:rPr>
          <w:rFonts w:ascii="Arial" w:hAnsi="Arial" w:cs="Arial"/>
          <w:color w:val="222222"/>
          <w:sz w:val="24"/>
          <w:szCs w:val="24"/>
        </w:rPr>
        <w:t xml:space="preserve"> v primeru slabega vremena koristili za Šolo zdravja. Za manjša druženja je primerna tudi pevska soba, ki je bila pred dvema letoma obnovljena. Za </w:t>
      </w:r>
      <w:r w:rsidR="00BF3C8C">
        <w:rPr>
          <w:rFonts w:ascii="Arial" w:hAnsi="Arial" w:cs="Arial"/>
          <w:color w:val="222222"/>
          <w:sz w:val="24"/>
          <w:szCs w:val="24"/>
        </w:rPr>
        <w:t xml:space="preserve">termin </w:t>
      </w:r>
      <w:r>
        <w:rPr>
          <w:rFonts w:ascii="Arial" w:hAnsi="Arial" w:cs="Arial"/>
          <w:color w:val="222222"/>
          <w:sz w:val="24"/>
          <w:szCs w:val="24"/>
        </w:rPr>
        <w:t>koriščenj</w:t>
      </w:r>
      <w:r w:rsidR="00BF3C8C">
        <w:rPr>
          <w:rFonts w:ascii="Arial" w:hAnsi="Arial" w:cs="Arial"/>
          <w:color w:val="222222"/>
          <w:sz w:val="24"/>
          <w:szCs w:val="24"/>
        </w:rPr>
        <w:t>a se je treba prej dogovoriti.</w:t>
      </w:r>
    </w:p>
    <w:p w14:paraId="1C72CE8F" w14:textId="77777777" w:rsidR="008A2B92" w:rsidRDefault="00C06CD6" w:rsidP="00653BB3">
      <w:pPr>
        <w:pStyle w:val="Standard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</w:rPr>
        <w:t>Na vprašanje o sofinanciranju pomoči na domu ugotavlja, da so se c</w:t>
      </w:r>
      <w:r w:rsidR="00BF3C8C">
        <w:rPr>
          <w:rFonts w:ascii="Arial" w:hAnsi="Arial" w:cs="Arial"/>
          <w:color w:val="222222"/>
          <w:sz w:val="24"/>
          <w:szCs w:val="24"/>
        </w:rPr>
        <w:t xml:space="preserve">ene storitve pomoči na domu </w:t>
      </w:r>
      <w:r>
        <w:rPr>
          <w:rFonts w:ascii="Arial" w:hAnsi="Arial" w:cs="Arial"/>
          <w:color w:val="222222"/>
          <w:sz w:val="24"/>
          <w:szCs w:val="24"/>
        </w:rPr>
        <w:t>od leta 2018</w:t>
      </w:r>
      <w:r w:rsidR="00BF3C8C">
        <w:rPr>
          <w:rFonts w:ascii="Arial" w:hAnsi="Arial" w:cs="Arial"/>
          <w:color w:val="222222"/>
          <w:sz w:val="24"/>
          <w:szCs w:val="24"/>
        </w:rPr>
        <w:t xml:space="preserve"> zelo povečale. Z mesecem oktobrom se je Pristan povezal z patronažno službo, </w:t>
      </w:r>
      <w:r>
        <w:rPr>
          <w:rFonts w:ascii="Arial" w:hAnsi="Arial" w:cs="Arial"/>
          <w:color w:val="222222"/>
          <w:sz w:val="24"/>
          <w:szCs w:val="24"/>
        </w:rPr>
        <w:t>da se</w:t>
      </w:r>
      <w:r w:rsidR="00BF3C8C">
        <w:rPr>
          <w:rFonts w:ascii="Arial" w:hAnsi="Arial" w:cs="Arial"/>
          <w:color w:val="222222"/>
          <w:sz w:val="24"/>
          <w:szCs w:val="24"/>
        </w:rPr>
        <w:t xml:space="preserve"> razreši </w:t>
      </w:r>
      <w:r>
        <w:rPr>
          <w:rFonts w:ascii="Arial" w:hAnsi="Arial" w:cs="Arial"/>
          <w:color w:val="222222"/>
          <w:sz w:val="24"/>
          <w:szCs w:val="24"/>
        </w:rPr>
        <w:t xml:space="preserve">največje </w:t>
      </w:r>
      <w:r w:rsidR="00BF3C8C">
        <w:rPr>
          <w:rFonts w:ascii="Arial" w:hAnsi="Arial" w:cs="Arial"/>
          <w:color w:val="222222"/>
          <w:sz w:val="24"/>
          <w:szCs w:val="24"/>
        </w:rPr>
        <w:t xml:space="preserve">stiske v družinah, ko te nastanejo. </w:t>
      </w:r>
      <w:r>
        <w:rPr>
          <w:rFonts w:ascii="Arial" w:hAnsi="Arial" w:cs="Arial"/>
          <w:color w:val="222222"/>
          <w:sz w:val="24"/>
          <w:szCs w:val="24"/>
        </w:rPr>
        <w:t xml:space="preserve">Dana je bila pobuda, da se v Našem časopisu objavi razširjena informacija o dostopnosti sofinanciranja, </w:t>
      </w:r>
      <w:r w:rsidR="008A2B92">
        <w:rPr>
          <w:rFonts w:ascii="Arial" w:hAnsi="Arial" w:cs="Arial"/>
          <w:color w:val="222222"/>
          <w:sz w:val="24"/>
          <w:szCs w:val="24"/>
        </w:rPr>
        <w:t>v</w:t>
      </w:r>
      <w:r>
        <w:rPr>
          <w:rFonts w:ascii="Arial" w:hAnsi="Arial" w:cs="Arial"/>
          <w:color w:val="222222"/>
          <w:sz w:val="24"/>
          <w:szCs w:val="24"/>
        </w:rPr>
        <w:t xml:space="preserve"> reševanju te problematike naj se povežejo vsi pristojn</w:t>
      </w:r>
      <w:r w:rsidR="008A2B92">
        <w:rPr>
          <w:rFonts w:ascii="Arial" w:hAnsi="Arial" w:cs="Arial"/>
          <w:color w:val="222222"/>
          <w:sz w:val="24"/>
          <w:szCs w:val="24"/>
        </w:rPr>
        <w:t>i od osebnih zdravnic, patronažne službe in občine.</w:t>
      </w:r>
    </w:p>
    <w:p w14:paraId="0940208F" w14:textId="1582D434" w:rsidR="008A2B92" w:rsidRDefault="008A2B92" w:rsidP="00653BB3">
      <w:pPr>
        <w:pStyle w:val="Standard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</w:rPr>
        <w:t xml:space="preserve">Eno leto že uspešno deluje Prostofer. Sodelujejo tudi naši člani in ga. Nartnik pove, da polovico prevoženih ur opravita naša člana Milan Božič in Robert Medved. </w:t>
      </w:r>
    </w:p>
    <w:p w14:paraId="34427038" w14:textId="3F949987" w:rsidR="00ED45DE" w:rsidRPr="00F31E14" w:rsidRDefault="00F72A0F" w:rsidP="00653BB3">
      <w:pPr>
        <w:pStyle w:val="Standard"/>
        <w:rPr>
          <w:rFonts w:ascii="Arial" w:hAnsi="Arial" w:cs="Arial"/>
          <w:b/>
          <w:color w:val="222222"/>
          <w:sz w:val="24"/>
          <w:szCs w:val="24"/>
          <w:u w:val="single"/>
        </w:rPr>
      </w:pPr>
      <w:r w:rsidRPr="00F31E14">
        <w:rPr>
          <w:rFonts w:ascii="Arial" w:hAnsi="Arial" w:cs="Arial"/>
          <w:b/>
          <w:color w:val="222222"/>
          <w:sz w:val="24"/>
          <w:szCs w:val="24"/>
          <w:u w:val="single"/>
        </w:rPr>
        <w:lastRenderedPageBreak/>
        <w:t>2</w:t>
      </w:r>
      <w:r w:rsidR="00244F80" w:rsidRPr="00F31E14">
        <w:rPr>
          <w:rFonts w:ascii="Arial" w:hAnsi="Arial" w:cs="Arial"/>
          <w:b/>
          <w:color w:val="222222"/>
          <w:sz w:val="24"/>
          <w:szCs w:val="24"/>
          <w:u w:val="single"/>
        </w:rPr>
        <w:t>.</w:t>
      </w:r>
      <w:r w:rsidR="00653BB3" w:rsidRPr="00F31E14">
        <w:rPr>
          <w:rFonts w:ascii="Arial" w:hAnsi="Arial" w:cs="Arial"/>
          <w:b/>
          <w:color w:val="222222"/>
          <w:sz w:val="24"/>
          <w:szCs w:val="24"/>
          <w:u w:val="single"/>
        </w:rPr>
        <w:t xml:space="preserve"> </w:t>
      </w:r>
      <w:r w:rsidR="004E4CD8" w:rsidRPr="00F31E14">
        <w:rPr>
          <w:rFonts w:ascii="Arial" w:hAnsi="Arial" w:cs="Arial"/>
          <w:b/>
          <w:color w:val="222222"/>
          <w:sz w:val="24"/>
          <w:szCs w:val="24"/>
          <w:u w:val="single"/>
        </w:rPr>
        <w:t>Pregled in potrditev zapisnika z dne</w:t>
      </w:r>
      <w:r w:rsidR="004E4CD8" w:rsidRPr="00F31E14">
        <w:rPr>
          <w:rFonts w:ascii="Arial" w:hAnsi="Arial" w:cs="Arial"/>
          <w:b/>
          <w:color w:val="222222"/>
          <w:sz w:val="24"/>
          <w:szCs w:val="24"/>
          <w:u w:val="single"/>
        </w:rPr>
        <w:softHyphen/>
      </w:r>
      <w:r w:rsidR="004E4CD8" w:rsidRPr="00F31E14">
        <w:rPr>
          <w:rFonts w:ascii="Arial" w:hAnsi="Arial" w:cs="Arial"/>
          <w:b/>
          <w:color w:val="222222"/>
          <w:sz w:val="24"/>
          <w:szCs w:val="24"/>
          <w:u w:val="single"/>
        </w:rPr>
        <w:softHyphen/>
      </w:r>
      <w:r w:rsidR="004E4CD8" w:rsidRPr="00F31E14">
        <w:rPr>
          <w:rFonts w:ascii="Arial" w:hAnsi="Arial" w:cs="Arial"/>
          <w:b/>
          <w:color w:val="222222"/>
          <w:sz w:val="24"/>
          <w:szCs w:val="24"/>
          <w:u w:val="single"/>
        </w:rPr>
        <w:softHyphen/>
      </w:r>
      <w:r w:rsidR="004E4CD8" w:rsidRPr="00F31E14">
        <w:rPr>
          <w:rFonts w:ascii="Arial" w:hAnsi="Arial" w:cs="Arial"/>
          <w:b/>
          <w:color w:val="222222"/>
          <w:sz w:val="24"/>
          <w:szCs w:val="24"/>
          <w:u w:val="single"/>
        </w:rPr>
        <w:softHyphen/>
      </w:r>
      <w:r w:rsidR="004E4CD8" w:rsidRPr="00F31E14">
        <w:rPr>
          <w:rFonts w:ascii="Arial" w:hAnsi="Arial" w:cs="Arial"/>
          <w:b/>
          <w:color w:val="222222"/>
          <w:sz w:val="24"/>
          <w:szCs w:val="24"/>
          <w:u w:val="single"/>
        </w:rPr>
        <w:softHyphen/>
      </w:r>
      <w:r w:rsidR="004E4CD8" w:rsidRPr="00F31E14">
        <w:rPr>
          <w:rFonts w:ascii="Arial" w:hAnsi="Arial" w:cs="Arial"/>
          <w:b/>
          <w:color w:val="222222"/>
          <w:sz w:val="24"/>
          <w:szCs w:val="24"/>
          <w:u w:val="single"/>
        </w:rPr>
        <w:softHyphen/>
      </w:r>
      <w:r w:rsidR="004E4CD8" w:rsidRPr="00F31E14">
        <w:rPr>
          <w:rFonts w:ascii="Arial" w:hAnsi="Arial" w:cs="Arial"/>
          <w:b/>
          <w:color w:val="222222"/>
          <w:sz w:val="24"/>
          <w:szCs w:val="24"/>
          <w:u w:val="single"/>
        </w:rPr>
        <w:softHyphen/>
      </w:r>
      <w:r w:rsidR="004E4CD8" w:rsidRPr="00F31E14">
        <w:rPr>
          <w:rFonts w:ascii="Arial" w:hAnsi="Arial" w:cs="Arial"/>
          <w:b/>
          <w:color w:val="222222"/>
          <w:sz w:val="24"/>
          <w:szCs w:val="24"/>
          <w:u w:val="single"/>
        </w:rPr>
        <w:softHyphen/>
      </w:r>
      <w:r w:rsidR="004E4CD8" w:rsidRPr="00F31E14">
        <w:rPr>
          <w:rFonts w:ascii="Arial" w:hAnsi="Arial" w:cs="Arial"/>
          <w:b/>
          <w:color w:val="222222"/>
          <w:sz w:val="24"/>
          <w:szCs w:val="24"/>
          <w:u w:val="single"/>
        </w:rPr>
        <w:softHyphen/>
      </w:r>
      <w:r w:rsidR="004E4CD8" w:rsidRPr="00F31E14">
        <w:rPr>
          <w:rFonts w:ascii="Arial" w:hAnsi="Arial" w:cs="Arial"/>
          <w:b/>
          <w:color w:val="222222"/>
          <w:sz w:val="24"/>
          <w:szCs w:val="24"/>
          <w:u w:val="single"/>
        </w:rPr>
        <w:softHyphen/>
      </w:r>
      <w:r w:rsidR="004E4CD8" w:rsidRPr="00F31E14">
        <w:rPr>
          <w:rFonts w:ascii="Arial" w:hAnsi="Arial" w:cs="Arial"/>
          <w:b/>
          <w:color w:val="222222"/>
          <w:sz w:val="24"/>
          <w:szCs w:val="24"/>
          <w:u w:val="single"/>
        </w:rPr>
        <w:softHyphen/>
      </w:r>
      <w:r w:rsidR="004E4CD8" w:rsidRPr="00F31E14">
        <w:rPr>
          <w:rFonts w:ascii="Arial" w:hAnsi="Arial" w:cs="Arial"/>
          <w:b/>
          <w:color w:val="222222"/>
          <w:sz w:val="24"/>
          <w:szCs w:val="24"/>
          <w:u w:val="single"/>
        </w:rPr>
        <w:softHyphen/>
      </w:r>
      <w:r w:rsidR="004E4CD8" w:rsidRPr="00F31E14">
        <w:rPr>
          <w:rFonts w:ascii="Arial" w:hAnsi="Arial" w:cs="Arial"/>
          <w:b/>
          <w:color w:val="222222"/>
          <w:sz w:val="24"/>
          <w:szCs w:val="24"/>
          <w:u w:val="single"/>
        </w:rPr>
        <w:softHyphen/>
      </w:r>
      <w:r w:rsidR="004E4CD8" w:rsidRPr="00F31E14">
        <w:rPr>
          <w:rFonts w:ascii="Arial" w:hAnsi="Arial" w:cs="Arial"/>
          <w:b/>
          <w:color w:val="222222"/>
          <w:sz w:val="24"/>
          <w:szCs w:val="24"/>
          <w:u w:val="single"/>
        </w:rPr>
        <w:softHyphen/>
      </w:r>
      <w:r w:rsidR="004E4CD8" w:rsidRPr="00F31E14">
        <w:rPr>
          <w:rFonts w:ascii="Arial" w:hAnsi="Arial" w:cs="Arial"/>
          <w:b/>
          <w:color w:val="222222"/>
          <w:sz w:val="24"/>
          <w:szCs w:val="24"/>
          <w:u w:val="single"/>
        </w:rPr>
        <w:softHyphen/>
      </w:r>
      <w:r w:rsidR="004E4CD8" w:rsidRPr="00F31E14">
        <w:rPr>
          <w:rFonts w:ascii="Arial" w:hAnsi="Arial" w:cs="Arial"/>
          <w:b/>
          <w:color w:val="222222"/>
          <w:sz w:val="24"/>
          <w:szCs w:val="24"/>
          <w:u w:val="single"/>
        </w:rPr>
        <w:softHyphen/>
      </w:r>
      <w:r w:rsidR="004E4CD8" w:rsidRPr="00F31E14">
        <w:rPr>
          <w:rFonts w:ascii="Arial" w:hAnsi="Arial" w:cs="Arial"/>
          <w:b/>
          <w:color w:val="222222"/>
          <w:sz w:val="24"/>
          <w:szCs w:val="24"/>
          <w:u w:val="single"/>
        </w:rPr>
        <w:softHyphen/>
      </w:r>
      <w:r w:rsidR="004E4CD8" w:rsidRPr="00F31E14">
        <w:rPr>
          <w:rFonts w:ascii="Arial" w:hAnsi="Arial" w:cs="Arial"/>
          <w:b/>
          <w:color w:val="222222"/>
          <w:sz w:val="24"/>
          <w:szCs w:val="24"/>
          <w:u w:val="single"/>
        </w:rPr>
        <w:softHyphen/>
      </w:r>
      <w:r w:rsidR="004E4CD8" w:rsidRPr="00F31E14">
        <w:rPr>
          <w:rFonts w:ascii="Arial" w:hAnsi="Arial" w:cs="Arial"/>
          <w:b/>
          <w:color w:val="222222"/>
          <w:sz w:val="24"/>
          <w:szCs w:val="24"/>
          <w:u w:val="single"/>
        </w:rPr>
        <w:softHyphen/>
      </w:r>
      <w:r w:rsidR="004E4CD8" w:rsidRPr="00F31E14">
        <w:rPr>
          <w:rFonts w:ascii="Arial" w:hAnsi="Arial" w:cs="Arial"/>
          <w:b/>
          <w:color w:val="222222"/>
          <w:sz w:val="24"/>
          <w:szCs w:val="24"/>
          <w:u w:val="single"/>
        </w:rPr>
        <w:softHyphen/>
      </w:r>
      <w:r w:rsidR="004E4CD8" w:rsidRPr="00F31E14">
        <w:rPr>
          <w:rFonts w:ascii="Arial" w:hAnsi="Arial" w:cs="Arial"/>
          <w:b/>
          <w:color w:val="222222"/>
          <w:sz w:val="24"/>
          <w:szCs w:val="24"/>
          <w:u w:val="single"/>
        </w:rPr>
        <w:softHyphen/>
      </w:r>
      <w:r w:rsidR="004E4CD8" w:rsidRPr="00F31E14">
        <w:rPr>
          <w:rFonts w:ascii="Arial" w:hAnsi="Arial" w:cs="Arial"/>
          <w:b/>
          <w:color w:val="222222"/>
          <w:sz w:val="24"/>
          <w:szCs w:val="24"/>
          <w:u w:val="single"/>
        </w:rPr>
        <w:softHyphen/>
      </w:r>
      <w:r w:rsidR="004E4CD8" w:rsidRPr="00F31E14">
        <w:rPr>
          <w:rFonts w:ascii="Arial" w:hAnsi="Arial" w:cs="Arial"/>
          <w:b/>
          <w:color w:val="222222"/>
          <w:sz w:val="24"/>
          <w:szCs w:val="24"/>
          <w:u w:val="single"/>
        </w:rPr>
        <w:softHyphen/>
      </w:r>
      <w:r w:rsidR="004E4CD8" w:rsidRPr="00F31E14">
        <w:rPr>
          <w:rFonts w:ascii="Arial" w:hAnsi="Arial" w:cs="Arial"/>
          <w:b/>
          <w:color w:val="222222"/>
          <w:sz w:val="24"/>
          <w:szCs w:val="24"/>
          <w:u w:val="single"/>
        </w:rPr>
        <w:softHyphen/>
      </w:r>
      <w:r w:rsidR="004E4CD8" w:rsidRPr="00F31E14">
        <w:rPr>
          <w:rFonts w:ascii="Arial" w:hAnsi="Arial" w:cs="Arial"/>
          <w:b/>
          <w:color w:val="222222"/>
          <w:sz w:val="24"/>
          <w:szCs w:val="24"/>
          <w:u w:val="single"/>
        </w:rPr>
        <w:softHyphen/>
      </w:r>
      <w:r w:rsidR="004E4CD8" w:rsidRPr="00F31E14">
        <w:rPr>
          <w:rFonts w:ascii="Arial" w:hAnsi="Arial" w:cs="Arial"/>
          <w:b/>
          <w:color w:val="222222"/>
          <w:sz w:val="24"/>
          <w:szCs w:val="24"/>
          <w:u w:val="single"/>
        </w:rPr>
        <w:softHyphen/>
      </w:r>
      <w:r w:rsidR="004E4CD8" w:rsidRPr="00F31E14">
        <w:rPr>
          <w:rFonts w:ascii="Arial" w:hAnsi="Arial" w:cs="Arial"/>
          <w:b/>
          <w:color w:val="222222"/>
          <w:sz w:val="24"/>
          <w:szCs w:val="24"/>
          <w:u w:val="single"/>
        </w:rPr>
        <w:softHyphen/>
      </w:r>
      <w:r w:rsidR="004E4CD8" w:rsidRPr="00F31E14">
        <w:rPr>
          <w:rFonts w:ascii="Arial" w:hAnsi="Arial" w:cs="Arial"/>
          <w:b/>
          <w:color w:val="222222"/>
          <w:sz w:val="24"/>
          <w:szCs w:val="24"/>
          <w:u w:val="single"/>
        </w:rPr>
        <w:softHyphen/>
      </w:r>
      <w:r w:rsidR="004E4CD8" w:rsidRPr="00F31E14">
        <w:rPr>
          <w:rFonts w:ascii="Arial" w:hAnsi="Arial" w:cs="Arial"/>
          <w:b/>
          <w:color w:val="222222"/>
          <w:sz w:val="24"/>
          <w:szCs w:val="24"/>
          <w:u w:val="single"/>
        </w:rPr>
        <w:softHyphen/>
      </w:r>
      <w:r w:rsidR="004E4CD8" w:rsidRPr="00F31E14">
        <w:rPr>
          <w:rFonts w:ascii="Arial" w:hAnsi="Arial" w:cs="Arial"/>
          <w:b/>
          <w:color w:val="222222"/>
          <w:sz w:val="24"/>
          <w:szCs w:val="24"/>
          <w:u w:val="single"/>
        </w:rPr>
        <w:softHyphen/>
      </w:r>
      <w:r w:rsidR="004E4CD8" w:rsidRPr="00F31E14">
        <w:rPr>
          <w:rFonts w:ascii="Arial" w:hAnsi="Arial" w:cs="Arial"/>
          <w:b/>
          <w:color w:val="222222"/>
          <w:sz w:val="24"/>
          <w:szCs w:val="24"/>
          <w:u w:val="single"/>
        </w:rPr>
        <w:softHyphen/>
      </w:r>
      <w:r w:rsidR="004E4CD8" w:rsidRPr="00F31E14">
        <w:rPr>
          <w:rFonts w:ascii="Arial" w:hAnsi="Arial" w:cs="Arial"/>
          <w:b/>
          <w:color w:val="222222"/>
          <w:sz w:val="24"/>
          <w:szCs w:val="24"/>
          <w:u w:val="single"/>
        </w:rPr>
        <w:softHyphen/>
      </w:r>
      <w:r w:rsidR="004E4CD8" w:rsidRPr="00F31E14">
        <w:rPr>
          <w:rFonts w:ascii="Arial" w:hAnsi="Arial" w:cs="Arial"/>
          <w:b/>
          <w:color w:val="222222"/>
          <w:sz w:val="24"/>
          <w:szCs w:val="24"/>
          <w:u w:val="single"/>
        </w:rPr>
        <w:softHyphen/>
      </w:r>
      <w:r w:rsidR="004E4CD8" w:rsidRPr="00F31E14">
        <w:rPr>
          <w:rFonts w:ascii="Arial" w:hAnsi="Arial" w:cs="Arial"/>
          <w:b/>
          <w:color w:val="222222"/>
          <w:sz w:val="24"/>
          <w:szCs w:val="24"/>
          <w:u w:val="single"/>
        </w:rPr>
        <w:softHyphen/>
      </w:r>
      <w:r w:rsidR="004E4CD8" w:rsidRPr="00F31E14">
        <w:rPr>
          <w:rFonts w:ascii="Arial" w:hAnsi="Arial" w:cs="Arial"/>
          <w:b/>
          <w:color w:val="222222"/>
          <w:sz w:val="24"/>
          <w:szCs w:val="24"/>
          <w:u w:val="single"/>
        </w:rPr>
        <w:softHyphen/>
      </w:r>
      <w:r w:rsidR="004E4CD8" w:rsidRPr="00F31E14">
        <w:rPr>
          <w:rFonts w:ascii="Arial" w:hAnsi="Arial" w:cs="Arial"/>
          <w:b/>
          <w:color w:val="222222"/>
          <w:sz w:val="24"/>
          <w:szCs w:val="24"/>
          <w:u w:val="single"/>
        </w:rPr>
        <w:softHyphen/>
      </w:r>
      <w:r w:rsidR="00ED45DE" w:rsidRPr="00F31E14">
        <w:rPr>
          <w:rFonts w:ascii="Arial" w:hAnsi="Arial" w:cs="Arial"/>
          <w:b/>
          <w:color w:val="222222"/>
          <w:sz w:val="24"/>
          <w:szCs w:val="24"/>
          <w:u w:val="single"/>
        </w:rPr>
        <w:t xml:space="preserve"> </w:t>
      </w:r>
      <w:r w:rsidRPr="00F31E14">
        <w:rPr>
          <w:rFonts w:ascii="Arial" w:hAnsi="Arial" w:cs="Arial"/>
          <w:b/>
          <w:color w:val="222222"/>
          <w:sz w:val="24"/>
          <w:szCs w:val="24"/>
          <w:u w:val="single"/>
        </w:rPr>
        <w:t>11.9.2024</w:t>
      </w:r>
    </w:p>
    <w:p w14:paraId="73D7EA35" w14:textId="090D04BC" w:rsidR="00FD2DCE" w:rsidRPr="00F31E14" w:rsidRDefault="004E4CD8" w:rsidP="00653BB3">
      <w:pPr>
        <w:pStyle w:val="Standard"/>
        <w:rPr>
          <w:rFonts w:ascii="Arial" w:hAnsi="Arial" w:cs="Arial"/>
          <w:bCs/>
          <w:color w:val="222222"/>
          <w:sz w:val="24"/>
          <w:szCs w:val="24"/>
        </w:rPr>
      </w:pPr>
      <w:r w:rsidRPr="00F31E14">
        <w:rPr>
          <w:rFonts w:ascii="Arial" w:hAnsi="Arial" w:cs="Arial"/>
          <w:bCs/>
          <w:color w:val="222222"/>
          <w:sz w:val="24"/>
          <w:szCs w:val="24"/>
        </w:rPr>
        <w:t>Zapisnik je bil soglasno potrjen in sprejet</w:t>
      </w:r>
      <w:r w:rsidR="000F59ED">
        <w:rPr>
          <w:rFonts w:ascii="Arial" w:hAnsi="Arial" w:cs="Arial"/>
          <w:bCs/>
          <w:color w:val="222222"/>
          <w:sz w:val="24"/>
          <w:szCs w:val="24"/>
        </w:rPr>
        <w:t>.</w:t>
      </w:r>
    </w:p>
    <w:p w14:paraId="3D40F99A" w14:textId="77777777" w:rsidR="00FD2DCE" w:rsidRDefault="00FD2DCE">
      <w:pPr>
        <w:pStyle w:val="Standard"/>
        <w:rPr>
          <w:rFonts w:ascii="Arial" w:hAnsi="Arial" w:cs="Arial"/>
          <w:b/>
          <w:color w:val="222222"/>
          <w:sz w:val="24"/>
          <w:szCs w:val="24"/>
        </w:rPr>
      </w:pPr>
    </w:p>
    <w:p w14:paraId="00B456A6" w14:textId="2D4ADA46" w:rsidR="00FD2DCE" w:rsidRDefault="00F72A0F">
      <w:pPr>
        <w:pStyle w:val="Standard"/>
        <w:rPr>
          <w:rFonts w:ascii="Arial" w:hAnsi="Arial" w:cs="Arial"/>
          <w:b/>
          <w:color w:val="222222"/>
          <w:sz w:val="24"/>
          <w:szCs w:val="24"/>
          <w:u w:val="single"/>
        </w:rPr>
      </w:pPr>
      <w:r>
        <w:rPr>
          <w:rFonts w:ascii="Arial" w:hAnsi="Arial" w:cs="Arial"/>
          <w:b/>
          <w:color w:val="222222"/>
          <w:sz w:val="24"/>
          <w:szCs w:val="24"/>
          <w:u w:val="single"/>
        </w:rPr>
        <w:t>3</w:t>
      </w:r>
      <w:r w:rsidR="004E4CD8" w:rsidRPr="00BE416B">
        <w:rPr>
          <w:rFonts w:ascii="Arial" w:hAnsi="Arial" w:cs="Arial"/>
          <w:b/>
          <w:color w:val="222222"/>
          <w:sz w:val="24"/>
          <w:szCs w:val="24"/>
          <w:u w:val="single"/>
        </w:rPr>
        <w:t xml:space="preserve">. </w:t>
      </w:r>
      <w:r>
        <w:rPr>
          <w:rFonts w:ascii="Arial" w:hAnsi="Arial" w:cs="Arial"/>
          <w:b/>
          <w:color w:val="222222"/>
          <w:sz w:val="24"/>
          <w:szCs w:val="24"/>
          <w:u w:val="single"/>
        </w:rPr>
        <w:t>Poraba sredstev in dejavnosti do konca leta 2024 ter predlogi za koledar aktivnosti za leto 2025</w:t>
      </w:r>
    </w:p>
    <w:p w14:paraId="53F44C60" w14:textId="5A99E26D" w:rsidR="00BE6909" w:rsidRPr="00BE6909" w:rsidRDefault="00BE6909">
      <w:pPr>
        <w:pStyle w:val="Standard"/>
        <w:rPr>
          <w:bCs/>
        </w:rPr>
      </w:pPr>
      <w:r w:rsidRPr="00BE6909">
        <w:rPr>
          <w:rFonts w:ascii="Arial" w:hAnsi="Arial" w:cs="Arial"/>
          <w:bCs/>
          <w:color w:val="222222"/>
          <w:sz w:val="24"/>
          <w:szCs w:val="24"/>
        </w:rPr>
        <w:t xml:space="preserve">Srečanje </w:t>
      </w:r>
      <w:r>
        <w:rPr>
          <w:rFonts w:ascii="Arial" w:hAnsi="Arial" w:cs="Arial"/>
          <w:bCs/>
          <w:color w:val="222222"/>
          <w:sz w:val="24"/>
          <w:szCs w:val="24"/>
        </w:rPr>
        <w:t>v Bezenici je izredno lepo uspelo. V imenu UO se zahvaljujemo Kozamernik Franciju in soorganizatorjem. Udeležili so se ga pohodniki, člani nordijske hoje in ostali član DU Dobrova.</w:t>
      </w:r>
    </w:p>
    <w:p w14:paraId="216CDFA5" w14:textId="05516DEE" w:rsidR="00FD2DCE" w:rsidRDefault="00BE6909">
      <w:pPr>
        <w:pStyle w:val="Standard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</w:rPr>
        <w:t xml:space="preserve">Ker je blagajničarka Lojzi </w:t>
      </w:r>
      <w:r w:rsidR="000F59ED">
        <w:rPr>
          <w:rFonts w:ascii="Arial" w:hAnsi="Arial" w:cs="Arial"/>
          <w:color w:val="222222"/>
          <w:sz w:val="24"/>
          <w:szCs w:val="24"/>
        </w:rPr>
        <w:t xml:space="preserve">opravičeno </w:t>
      </w:r>
      <w:r>
        <w:rPr>
          <w:rFonts w:ascii="Arial" w:hAnsi="Arial" w:cs="Arial"/>
          <w:color w:val="222222"/>
          <w:sz w:val="24"/>
          <w:szCs w:val="24"/>
        </w:rPr>
        <w:t xml:space="preserve">odsotna, predstavi finančno poročilo Jelka. </w:t>
      </w:r>
      <w:r w:rsidR="007339F4">
        <w:rPr>
          <w:rFonts w:ascii="Arial" w:hAnsi="Arial" w:cs="Arial"/>
          <w:color w:val="222222"/>
          <w:sz w:val="24"/>
          <w:szCs w:val="24"/>
        </w:rPr>
        <w:t>N</w:t>
      </w:r>
      <w:r>
        <w:rPr>
          <w:rFonts w:ascii="Arial" w:hAnsi="Arial" w:cs="Arial"/>
          <w:color w:val="222222"/>
          <w:sz w:val="24"/>
          <w:szCs w:val="24"/>
        </w:rPr>
        <w:t>a dan 15.10.2024 je bilo 7.656,19 EUR</w:t>
      </w:r>
      <w:r w:rsidR="007339F4">
        <w:rPr>
          <w:rFonts w:ascii="Arial" w:hAnsi="Arial" w:cs="Arial"/>
          <w:color w:val="222222"/>
          <w:sz w:val="24"/>
          <w:szCs w:val="24"/>
        </w:rPr>
        <w:t xml:space="preserve"> prihodkov</w:t>
      </w:r>
      <w:r>
        <w:rPr>
          <w:rFonts w:ascii="Arial" w:hAnsi="Arial" w:cs="Arial"/>
          <w:color w:val="222222"/>
          <w:sz w:val="24"/>
          <w:szCs w:val="24"/>
        </w:rPr>
        <w:t>, 6.004,49 EUR</w:t>
      </w:r>
      <w:r w:rsidR="007339F4">
        <w:rPr>
          <w:rFonts w:ascii="Arial" w:hAnsi="Arial" w:cs="Arial"/>
          <w:color w:val="222222"/>
          <w:sz w:val="24"/>
          <w:szCs w:val="24"/>
        </w:rPr>
        <w:t xml:space="preserve"> odhodkov</w:t>
      </w:r>
      <w:r>
        <w:rPr>
          <w:rFonts w:ascii="Arial" w:hAnsi="Arial" w:cs="Arial"/>
          <w:color w:val="222222"/>
          <w:sz w:val="24"/>
          <w:szCs w:val="24"/>
        </w:rPr>
        <w:t>, stanje na TRR 5.740,25 in v blagajni 80,21 EUR. Dogovorimo se za uradne ure 30.10.2024 z blagajničarko zaradi plačil računov.</w:t>
      </w:r>
    </w:p>
    <w:p w14:paraId="32AF5544" w14:textId="3B36B7AC" w:rsidR="00BE6909" w:rsidRDefault="009C06AE">
      <w:pPr>
        <w:pStyle w:val="Standard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</w:rPr>
        <w:t>Članica pove, da so se sorodniki pokojnega člana društva odpovedali darovanim svečam v korist župnjiske Karitas. Tudi v prihodnje se upošteva takšne želje.</w:t>
      </w:r>
    </w:p>
    <w:p w14:paraId="1C76F8EB" w14:textId="32E78094" w:rsidR="009C06AE" w:rsidRDefault="009C06AE">
      <w:pPr>
        <w:pStyle w:val="Standard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</w:rPr>
        <w:t xml:space="preserve">Predsednik je poslal določenim članom gradivo o sofinanciranju društva s strani občine – občina pri sofinanciranju ne ločuje med rezidenti in nerezidenti občine. Pripomb in pobud ni prejel. Zato je njegovo mnenje, da se še naprej koristi sredstva po programu društva, v primeru donacije, pa se donatorja opozori, za katero dejavnost oziroma </w:t>
      </w:r>
      <w:r w:rsidR="00BC3393">
        <w:rPr>
          <w:rFonts w:ascii="Arial" w:hAnsi="Arial" w:cs="Arial"/>
          <w:color w:val="222222"/>
          <w:sz w:val="24"/>
          <w:szCs w:val="24"/>
        </w:rPr>
        <w:t xml:space="preserve">za </w:t>
      </w:r>
      <w:r>
        <w:rPr>
          <w:rFonts w:ascii="Arial" w:hAnsi="Arial" w:cs="Arial"/>
          <w:color w:val="222222"/>
          <w:sz w:val="24"/>
          <w:szCs w:val="24"/>
        </w:rPr>
        <w:t>koga želi donirati.</w:t>
      </w:r>
    </w:p>
    <w:p w14:paraId="09004FF2" w14:textId="07C9B660" w:rsidR="00BC3393" w:rsidRDefault="00BC3393">
      <w:pPr>
        <w:pStyle w:val="Standard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</w:rPr>
        <w:t>Pohodniki so že predložili koledar pohodov za leto 2025 – objavljen bo tudi na Dobrovčanu.</w:t>
      </w:r>
    </w:p>
    <w:p w14:paraId="4A74262C" w14:textId="7F630877" w:rsidR="00BC3393" w:rsidRDefault="00BC3393">
      <w:pPr>
        <w:pStyle w:val="Standard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</w:rPr>
        <w:t xml:space="preserve">Planira se: enodnevni izlet v aprilu in jeseni; tedenski izlet z MM turistom po Črni gori, Albaniji, S Makedoniji in Srbiji konec aprila ali sredi maja. Predlog k sodelovanju </w:t>
      </w:r>
      <w:r w:rsidR="00F31E14">
        <w:rPr>
          <w:rFonts w:ascii="Arial" w:hAnsi="Arial" w:cs="Arial"/>
          <w:color w:val="222222"/>
          <w:sz w:val="24"/>
          <w:szCs w:val="24"/>
        </w:rPr>
        <w:t xml:space="preserve">z </w:t>
      </w:r>
      <w:r>
        <w:rPr>
          <w:rFonts w:ascii="Arial" w:hAnsi="Arial" w:cs="Arial"/>
          <w:color w:val="222222"/>
          <w:sz w:val="24"/>
          <w:szCs w:val="24"/>
        </w:rPr>
        <w:t>Jurca Turs in Rudi Turs.</w:t>
      </w:r>
    </w:p>
    <w:p w14:paraId="4E5D3690" w14:textId="3B255840" w:rsidR="00BC3393" w:rsidRDefault="00BC3393">
      <w:pPr>
        <w:pStyle w:val="Standard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</w:rPr>
        <w:t>Zaključna letošnja seja  bo v sredo 11.12.2024 ob 13.00 pri Pratkarju ali v Pograjskem domu.</w:t>
      </w:r>
    </w:p>
    <w:p w14:paraId="727AFB30" w14:textId="77777777" w:rsidR="00BC3393" w:rsidRDefault="00BC3393">
      <w:pPr>
        <w:pStyle w:val="Standard"/>
        <w:rPr>
          <w:rFonts w:ascii="Arial" w:hAnsi="Arial" w:cs="Arial"/>
          <w:color w:val="222222"/>
          <w:sz w:val="24"/>
          <w:szCs w:val="24"/>
        </w:rPr>
      </w:pPr>
    </w:p>
    <w:p w14:paraId="47202B32" w14:textId="4DCC4D7A" w:rsidR="009C06AE" w:rsidRPr="00BC3393" w:rsidRDefault="00BC3393">
      <w:pPr>
        <w:pStyle w:val="Standard"/>
        <w:rPr>
          <w:rFonts w:ascii="Arial" w:hAnsi="Arial" w:cs="Arial"/>
          <w:b/>
          <w:bCs/>
          <w:color w:val="222222"/>
          <w:sz w:val="24"/>
          <w:szCs w:val="24"/>
          <w:u w:val="single"/>
        </w:rPr>
      </w:pPr>
      <w:r w:rsidRPr="00BC3393">
        <w:rPr>
          <w:rFonts w:ascii="Arial" w:hAnsi="Arial" w:cs="Arial"/>
          <w:b/>
          <w:bCs/>
          <w:color w:val="222222"/>
          <w:sz w:val="24"/>
          <w:szCs w:val="24"/>
          <w:u w:val="single"/>
        </w:rPr>
        <w:t xml:space="preserve">4. Informacije o aktivnostih za izlet </w:t>
      </w:r>
      <w:r w:rsidR="00181EF2">
        <w:rPr>
          <w:rFonts w:ascii="Arial" w:hAnsi="Arial" w:cs="Arial"/>
          <w:b/>
          <w:bCs/>
          <w:color w:val="222222"/>
          <w:sz w:val="24"/>
          <w:szCs w:val="24"/>
          <w:u w:val="single"/>
        </w:rPr>
        <w:t xml:space="preserve">v </w:t>
      </w:r>
      <w:r w:rsidRPr="00BC3393">
        <w:rPr>
          <w:rFonts w:ascii="Arial" w:hAnsi="Arial" w:cs="Arial"/>
          <w:b/>
          <w:bCs/>
          <w:color w:val="222222"/>
          <w:sz w:val="24"/>
          <w:szCs w:val="24"/>
          <w:u w:val="single"/>
        </w:rPr>
        <w:t>Brežice z martinovanjem in tečaj peke kruha</w:t>
      </w:r>
    </w:p>
    <w:p w14:paraId="23E92E62" w14:textId="27B74EFE" w:rsidR="009C06AE" w:rsidRDefault="00F31E14">
      <w:pPr>
        <w:pStyle w:val="Standard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</w:rPr>
        <w:t>Kuharski tečaj peke kruha bo potekal 12. in 19. 11. 2024 ob 15.00 v OŠ Dobrova  pod vodstvom in ob prezentaciji članice Kavčič Mirjam – kar bo tudi objavljeno na spletni stani društva.</w:t>
      </w:r>
    </w:p>
    <w:p w14:paraId="3C4ADE32" w14:textId="0C6CBE2A" w:rsidR="00F31E14" w:rsidRDefault="00F31E14">
      <w:pPr>
        <w:pStyle w:val="Standard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</w:rPr>
        <w:t>Izlet v Brežice in martinovanje bo 7.11.2024. Predsednik predstavi potek in časovnico izleta. Vse informacije bodo objavljene na spletni strani.</w:t>
      </w:r>
    </w:p>
    <w:p w14:paraId="15A8FBED" w14:textId="77777777" w:rsidR="003F700C" w:rsidRDefault="003F700C">
      <w:pPr>
        <w:pStyle w:val="Standard"/>
        <w:rPr>
          <w:rFonts w:ascii="Arial" w:hAnsi="Arial" w:cs="Arial"/>
          <w:color w:val="222222"/>
          <w:sz w:val="24"/>
          <w:szCs w:val="24"/>
        </w:rPr>
      </w:pPr>
    </w:p>
    <w:p w14:paraId="1D508ACC" w14:textId="71D62285" w:rsidR="00F31E14" w:rsidRDefault="00F31E14">
      <w:pPr>
        <w:pStyle w:val="Standard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</w:rPr>
        <w:t>Zaključek ob 10.20 uri.</w:t>
      </w:r>
    </w:p>
    <w:p w14:paraId="01DAD98D" w14:textId="77777777" w:rsidR="00BE6909" w:rsidRDefault="00BE6909">
      <w:pPr>
        <w:pStyle w:val="Standard"/>
        <w:rPr>
          <w:rFonts w:ascii="Arial" w:hAnsi="Arial" w:cs="Arial"/>
          <w:color w:val="222222"/>
          <w:sz w:val="24"/>
          <w:szCs w:val="24"/>
        </w:rPr>
      </w:pPr>
    </w:p>
    <w:p w14:paraId="16C924E8" w14:textId="77777777" w:rsidR="00FD2DCE" w:rsidRDefault="00FD2DCE">
      <w:pPr>
        <w:pStyle w:val="Standard"/>
        <w:rPr>
          <w:rFonts w:ascii="Arial" w:hAnsi="Arial" w:cs="Arial"/>
          <w:bCs/>
          <w:sz w:val="24"/>
          <w:szCs w:val="24"/>
        </w:rPr>
      </w:pPr>
    </w:p>
    <w:p w14:paraId="3D9996C6" w14:textId="77777777" w:rsidR="00FD2DCE" w:rsidRDefault="004E4CD8">
      <w:pPr>
        <w:pStyle w:val="Standard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Zapisala: </w:t>
      </w:r>
      <w:r w:rsidR="00CE4565">
        <w:rPr>
          <w:rFonts w:ascii="Arial" w:hAnsi="Arial" w:cs="Arial"/>
          <w:bCs/>
          <w:sz w:val="24"/>
          <w:szCs w:val="24"/>
        </w:rPr>
        <w:t>Dragica Rejec</w:t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  <w:t>Predsednik: Anton Grosek</w:t>
      </w:r>
    </w:p>
    <w:p w14:paraId="4839F023" w14:textId="77777777" w:rsidR="00FD2DCE" w:rsidRDefault="00FD2DCE">
      <w:pPr>
        <w:pStyle w:val="Standard"/>
        <w:jc w:val="both"/>
        <w:rPr>
          <w:rFonts w:ascii="Arial" w:hAnsi="Arial" w:cs="Arial"/>
          <w:bCs/>
          <w:sz w:val="24"/>
          <w:szCs w:val="24"/>
        </w:rPr>
      </w:pPr>
    </w:p>
    <w:p w14:paraId="71BE501E" w14:textId="77777777" w:rsidR="00FD2DCE" w:rsidRDefault="00FD2DCE">
      <w:pPr>
        <w:pStyle w:val="Standard"/>
        <w:jc w:val="both"/>
      </w:pPr>
    </w:p>
    <w:sectPr w:rsidR="00FD2DCE">
      <w:headerReference w:type="default" r:id="rId7"/>
      <w:pgSz w:w="11906" w:h="16838"/>
      <w:pgMar w:top="1418" w:right="1418" w:bottom="709" w:left="1418" w:header="284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31603D" w14:textId="77777777" w:rsidR="0043478C" w:rsidRDefault="0043478C">
      <w:r>
        <w:separator/>
      </w:r>
    </w:p>
  </w:endnote>
  <w:endnote w:type="continuationSeparator" w:id="0">
    <w:p w14:paraId="66A1E056" w14:textId="77777777" w:rsidR="0043478C" w:rsidRDefault="004347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charset w:val="02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8CD830" w14:textId="77777777" w:rsidR="0043478C" w:rsidRDefault="0043478C">
      <w:r>
        <w:rPr>
          <w:color w:val="000000"/>
        </w:rPr>
        <w:separator/>
      </w:r>
    </w:p>
  </w:footnote>
  <w:footnote w:type="continuationSeparator" w:id="0">
    <w:p w14:paraId="0464439B" w14:textId="77777777" w:rsidR="0043478C" w:rsidRDefault="004347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297" w:type="dxa"/>
      <w:tblInd w:w="-108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2787"/>
      <w:gridCol w:w="3255"/>
      <w:gridCol w:w="3255"/>
    </w:tblGrid>
    <w:tr w:rsidR="00346B70" w14:paraId="0790A74A" w14:textId="77777777">
      <w:tc>
        <w:tcPr>
          <w:tcW w:w="2787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0E31D68" w14:textId="77777777" w:rsidR="00717C66" w:rsidRDefault="00717C66">
          <w:pPr>
            <w:pStyle w:val="Header"/>
          </w:pPr>
        </w:p>
      </w:tc>
      <w:tc>
        <w:tcPr>
          <w:tcW w:w="3255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73EBDB8C" w14:textId="77777777" w:rsidR="00717C66" w:rsidRDefault="00717C66">
          <w:pPr>
            <w:pStyle w:val="Header"/>
          </w:pPr>
        </w:p>
      </w:tc>
      <w:tc>
        <w:tcPr>
          <w:tcW w:w="3255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A526F9D" w14:textId="77777777" w:rsidR="00717C66" w:rsidRDefault="004E4CD8">
          <w:pPr>
            <w:pStyle w:val="Header"/>
            <w:jc w:val="center"/>
          </w:pPr>
          <w:r>
            <w:rPr>
              <w:b/>
              <w:color w:val="002060"/>
              <w:sz w:val="24"/>
              <w:szCs w:val="24"/>
            </w:rPr>
            <w:t>DU DOBROVA</w:t>
          </w:r>
        </w:p>
      </w:tc>
    </w:tr>
    <w:tr w:rsidR="00346B70" w14:paraId="73BA1643" w14:textId="77777777">
      <w:tc>
        <w:tcPr>
          <w:tcW w:w="2787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6E7FC6" w14:textId="77777777" w:rsidR="00717C66" w:rsidRDefault="004E4CD8">
          <w:pPr>
            <w:pStyle w:val="Header"/>
            <w:jc w:val="center"/>
          </w:pPr>
          <w:r>
            <w:rPr>
              <w:color w:val="002060"/>
              <w:sz w:val="24"/>
              <w:szCs w:val="24"/>
            </w:rPr>
            <w:t>DRUŠTVO UPOKOJENCEV</w:t>
          </w:r>
        </w:p>
        <w:p w14:paraId="5128AA1E" w14:textId="77777777" w:rsidR="00717C66" w:rsidRDefault="004E4CD8">
          <w:pPr>
            <w:pStyle w:val="Header"/>
            <w:jc w:val="center"/>
          </w:pPr>
          <w:r>
            <w:rPr>
              <w:color w:val="002060"/>
              <w:sz w:val="24"/>
              <w:szCs w:val="24"/>
            </w:rPr>
            <w:t>DOBROVA</w:t>
          </w:r>
          <w:r>
            <w:rPr>
              <w:color w:val="002060"/>
              <w:sz w:val="24"/>
              <w:szCs w:val="24"/>
            </w:rPr>
            <w:br/>
          </w:r>
        </w:p>
        <w:p w14:paraId="20131CEA" w14:textId="77777777" w:rsidR="00717C66" w:rsidRDefault="004E4CD8">
          <w:pPr>
            <w:pStyle w:val="Header"/>
            <w:jc w:val="center"/>
          </w:pPr>
          <w:r>
            <w:rPr>
              <w:color w:val="002060"/>
              <w:sz w:val="20"/>
              <w:szCs w:val="20"/>
            </w:rPr>
            <w:t>Ulica Vladimirja Dolničarja 11</w:t>
          </w:r>
        </w:p>
        <w:p w14:paraId="1848F296" w14:textId="77777777" w:rsidR="00717C66" w:rsidRDefault="004E4CD8">
          <w:pPr>
            <w:pStyle w:val="Header"/>
            <w:jc w:val="center"/>
          </w:pPr>
          <w:r>
            <w:rPr>
              <w:color w:val="002060"/>
              <w:sz w:val="20"/>
              <w:szCs w:val="20"/>
            </w:rPr>
            <w:t>1356 Dobrova</w:t>
          </w:r>
        </w:p>
        <w:p w14:paraId="418F1319" w14:textId="77777777" w:rsidR="00717C66" w:rsidRDefault="00717C66">
          <w:pPr>
            <w:pStyle w:val="Header"/>
            <w:jc w:val="center"/>
            <w:rPr>
              <w:color w:val="002060"/>
            </w:rPr>
          </w:pPr>
        </w:p>
      </w:tc>
      <w:tc>
        <w:tcPr>
          <w:tcW w:w="3255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28DC7F2C" w14:textId="77777777" w:rsidR="00717C66" w:rsidRDefault="00717C66">
          <w:pPr>
            <w:pStyle w:val="Header"/>
            <w:jc w:val="center"/>
          </w:pPr>
        </w:p>
      </w:tc>
      <w:tc>
        <w:tcPr>
          <w:tcW w:w="3255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2E0793B3" w14:textId="77777777" w:rsidR="00717C66" w:rsidRDefault="004E4CD8">
          <w:pPr>
            <w:pStyle w:val="Header"/>
            <w:spacing w:before="240"/>
            <w:jc w:val="center"/>
          </w:pPr>
          <w:r>
            <w:rPr>
              <w:noProof/>
              <w:lang w:eastAsia="sl-SI"/>
            </w:rPr>
            <w:drawing>
              <wp:anchor distT="0" distB="0" distL="114300" distR="114300" simplePos="0" relativeHeight="251659264" behindDoc="0" locked="0" layoutInCell="1" allowOverlap="1" wp14:anchorId="6C68C122" wp14:editId="09C616B0">
                <wp:simplePos x="0" y="0"/>
                <wp:positionH relativeFrom="column">
                  <wp:posOffset>595795</wp:posOffset>
                </wp:positionH>
                <wp:positionV relativeFrom="page">
                  <wp:posOffset>60478</wp:posOffset>
                </wp:positionV>
                <wp:extent cx="736558" cy="894237"/>
                <wp:effectExtent l="0" t="0" r="6392" b="1113"/>
                <wp:wrapTight wrapText="bothSides">
                  <wp:wrapPolygon edited="0">
                    <wp:start x="0" y="0"/>
                    <wp:lineTo x="0" y="16105"/>
                    <wp:lineTo x="6145" y="21167"/>
                    <wp:lineTo x="7821" y="21167"/>
                    <wp:lineTo x="13408" y="21167"/>
                    <wp:lineTo x="15084" y="21167"/>
                    <wp:lineTo x="21229" y="16105"/>
                    <wp:lineTo x="21229" y="0"/>
                    <wp:lineTo x="0" y="0"/>
                  </wp:wrapPolygon>
                </wp:wrapTight>
                <wp:docPr id="1" name="Kopija Slika 5 1" descr="Slika:ObÄina Dobrova-Polhov Gradec grb.gif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 bright="-50000"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6558" cy="89423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346B70" w14:paraId="64A49887" w14:textId="77777777">
      <w:tc>
        <w:tcPr>
          <w:tcW w:w="2787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4F4F92F" w14:textId="77777777" w:rsidR="00717C66" w:rsidRDefault="004E4CD8">
          <w:pPr>
            <w:pStyle w:val="Header"/>
            <w:jc w:val="center"/>
          </w:pPr>
          <w:r>
            <w:rPr>
              <w:color w:val="002060"/>
              <w:sz w:val="20"/>
              <w:szCs w:val="20"/>
            </w:rPr>
            <w:t>Davčna št.: 92731902</w:t>
          </w:r>
        </w:p>
      </w:tc>
      <w:tc>
        <w:tcPr>
          <w:tcW w:w="3255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050848D5" w14:textId="77777777" w:rsidR="00717C66" w:rsidRDefault="00717C66">
          <w:pPr>
            <w:pStyle w:val="Header"/>
            <w:jc w:val="center"/>
          </w:pPr>
        </w:p>
      </w:tc>
      <w:tc>
        <w:tcPr>
          <w:tcW w:w="3255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29DED52B" w14:textId="77777777" w:rsidR="00717C66" w:rsidRDefault="004E4CD8">
          <w:pPr>
            <w:pStyle w:val="Header"/>
            <w:jc w:val="center"/>
          </w:pPr>
          <w:r>
            <w:rPr>
              <w:b/>
              <w:color w:val="FF0000"/>
              <w:sz w:val="24"/>
              <w:szCs w:val="24"/>
            </w:rPr>
            <w:t>MLADI PO SRCU</w:t>
          </w:r>
        </w:p>
      </w:tc>
    </w:tr>
  </w:tbl>
  <w:p w14:paraId="197C5EF1" w14:textId="77777777" w:rsidR="00717C66" w:rsidRDefault="00717C66">
    <w:pPr>
      <w:pStyle w:val="Standard"/>
      <w:rPr>
        <w:rFonts w:ascii="Arial" w:hAnsi="Arial"/>
        <w:sz w:val="24"/>
        <w:szCs w:val="24"/>
      </w:rPr>
    </w:pPr>
  </w:p>
  <w:p w14:paraId="53530C9B" w14:textId="77777777" w:rsidR="00717C66" w:rsidRDefault="00717C66">
    <w:pPr>
      <w:pStyle w:val="Standard"/>
      <w:rPr>
        <w:rFonts w:ascii="Arial" w:hAnsi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1267F8"/>
    <w:multiLevelType w:val="multilevel"/>
    <w:tmpl w:val="CEB0C4B8"/>
    <w:lvl w:ilvl="0">
      <w:start w:val="1"/>
      <w:numFmt w:val="decimal"/>
      <w:lvlText w:val="%1.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505" w:hanging="360"/>
      </w:pPr>
    </w:lvl>
    <w:lvl w:ilvl="2">
      <w:start w:val="1"/>
      <w:numFmt w:val="lowerRoman"/>
      <w:lvlText w:val="%3."/>
      <w:lvlJc w:val="right"/>
      <w:pPr>
        <w:ind w:left="2225" w:hanging="180"/>
      </w:pPr>
    </w:lvl>
    <w:lvl w:ilvl="3">
      <w:start w:val="1"/>
      <w:numFmt w:val="decimal"/>
      <w:lvlText w:val="%4."/>
      <w:lvlJc w:val="left"/>
      <w:pPr>
        <w:ind w:left="2945" w:hanging="360"/>
      </w:pPr>
    </w:lvl>
    <w:lvl w:ilvl="4">
      <w:start w:val="1"/>
      <w:numFmt w:val="lowerLetter"/>
      <w:lvlText w:val="%5."/>
      <w:lvlJc w:val="left"/>
      <w:pPr>
        <w:ind w:left="3665" w:hanging="360"/>
      </w:pPr>
    </w:lvl>
    <w:lvl w:ilvl="5">
      <w:start w:val="1"/>
      <w:numFmt w:val="lowerRoman"/>
      <w:lvlText w:val="%6."/>
      <w:lvlJc w:val="right"/>
      <w:pPr>
        <w:ind w:left="4385" w:hanging="180"/>
      </w:pPr>
    </w:lvl>
    <w:lvl w:ilvl="6">
      <w:start w:val="1"/>
      <w:numFmt w:val="decimal"/>
      <w:lvlText w:val="%7."/>
      <w:lvlJc w:val="left"/>
      <w:pPr>
        <w:ind w:left="5105" w:hanging="360"/>
      </w:pPr>
    </w:lvl>
    <w:lvl w:ilvl="7">
      <w:start w:val="1"/>
      <w:numFmt w:val="lowerLetter"/>
      <w:lvlText w:val="%8."/>
      <w:lvlJc w:val="left"/>
      <w:pPr>
        <w:ind w:left="5825" w:hanging="360"/>
      </w:pPr>
    </w:lvl>
    <w:lvl w:ilvl="8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136C4798"/>
    <w:multiLevelType w:val="multilevel"/>
    <w:tmpl w:val="A70ADC10"/>
    <w:styleLink w:val="WWNum3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Calibri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2" w15:restartNumberingAfterBreak="0">
    <w:nsid w:val="42421F1D"/>
    <w:multiLevelType w:val="multilevel"/>
    <w:tmpl w:val="9628EB20"/>
    <w:styleLink w:val="WWNum1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Calibri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" w15:restartNumberingAfterBreak="0">
    <w:nsid w:val="58882651"/>
    <w:multiLevelType w:val="hybridMultilevel"/>
    <w:tmpl w:val="1FE4C852"/>
    <w:lvl w:ilvl="0" w:tplc="78A486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E27F54"/>
    <w:multiLevelType w:val="hybridMultilevel"/>
    <w:tmpl w:val="3594F752"/>
    <w:lvl w:ilvl="0" w:tplc="9124A92A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1165DC"/>
    <w:multiLevelType w:val="multilevel"/>
    <w:tmpl w:val="D0D6219E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23123565">
    <w:abstractNumId w:val="2"/>
  </w:num>
  <w:num w:numId="2" w16cid:durableId="1730495833">
    <w:abstractNumId w:val="5"/>
  </w:num>
  <w:num w:numId="3" w16cid:durableId="2121488884">
    <w:abstractNumId w:val="1"/>
  </w:num>
  <w:num w:numId="4" w16cid:durableId="1805418133">
    <w:abstractNumId w:val="0"/>
  </w:num>
  <w:num w:numId="5" w16cid:durableId="188880031">
    <w:abstractNumId w:val="4"/>
  </w:num>
  <w:num w:numId="6" w16cid:durableId="2597952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DCE"/>
    <w:rsid w:val="000F59ED"/>
    <w:rsid w:val="00181EF2"/>
    <w:rsid w:val="00244F80"/>
    <w:rsid w:val="002E07F2"/>
    <w:rsid w:val="0031493F"/>
    <w:rsid w:val="003271A6"/>
    <w:rsid w:val="00356F9D"/>
    <w:rsid w:val="00387291"/>
    <w:rsid w:val="003C6C1F"/>
    <w:rsid w:val="003E3861"/>
    <w:rsid w:val="003F700C"/>
    <w:rsid w:val="0043478C"/>
    <w:rsid w:val="00463F24"/>
    <w:rsid w:val="004E453B"/>
    <w:rsid w:val="004E4CD8"/>
    <w:rsid w:val="00562197"/>
    <w:rsid w:val="0059147C"/>
    <w:rsid w:val="00653BB3"/>
    <w:rsid w:val="006969E4"/>
    <w:rsid w:val="006A7CF1"/>
    <w:rsid w:val="006B7CDE"/>
    <w:rsid w:val="006D28D4"/>
    <w:rsid w:val="00717C66"/>
    <w:rsid w:val="007339F4"/>
    <w:rsid w:val="007B12CF"/>
    <w:rsid w:val="007D761B"/>
    <w:rsid w:val="008A2B92"/>
    <w:rsid w:val="009C06AE"/>
    <w:rsid w:val="009C33AE"/>
    <w:rsid w:val="00BC3393"/>
    <w:rsid w:val="00BC4D4B"/>
    <w:rsid w:val="00BE416B"/>
    <w:rsid w:val="00BE6909"/>
    <w:rsid w:val="00BF3C8C"/>
    <w:rsid w:val="00C06CD6"/>
    <w:rsid w:val="00CE4565"/>
    <w:rsid w:val="00D239FD"/>
    <w:rsid w:val="00DB2D97"/>
    <w:rsid w:val="00E3239A"/>
    <w:rsid w:val="00EC03AB"/>
    <w:rsid w:val="00ED45DE"/>
    <w:rsid w:val="00ED5CB6"/>
    <w:rsid w:val="00F31E14"/>
    <w:rsid w:val="00F72A0F"/>
    <w:rsid w:val="00FD2DCE"/>
    <w:rsid w:val="00FE1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07CB6"/>
  <w15:docId w15:val="{35274071-E6F0-41C5-A7AE-812C68F2D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ahoma"/>
        <w:sz w:val="22"/>
        <w:szCs w:val="22"/>
        <w:lang w:val="sl-SI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160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  <w:rPr>
      <w:rFonts w:cs="Lucida Sans"/>
      <w:sz w:val="24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  <w:sz w:val="24"/>
    </w:rPr>
  </w:style>
  <w:style w:type="paragraph" w:customStyle="1" w:styleId="HeaderandFooter">
    <w:name w:val="Header and Footer"/>
    <w:basedOn w:val="Standard"/>
  </w:style>
  <w:style w:type="paragraph" w:styleId="Header">
    <w:name w:val="header"/>
    <w:basedOn w:val="Standard"/>
    <w:pPr>
      <w:tabs>
        <w:tab w:val="center" w:pos="4536"/>
        <w:tab w:val="right" w:pos="9072"/>
      </w:tabs>
      <w:spacing w:after="0"/>
    </w:pPr>
  </w:style>
  <w:style w:type="paragraph" w:styleId="Footer">
    <w:name w:val="footer"/>
    <w:basedOn w:val="Standard"/>
    <w:pPr>
      <w:tabs>
        <w:tab w:val="center" w:pos="4536"/>
        <w:tab w:val="right" w:pos="9072"/>
      </w:tabs>
      <w:spacing w:after="0"/>
    </w:pPr>
  </w:style>
  <w:style w:type="paragraph" w:styleId="BalloonText">
    <w:name w:val="Balloon Text"/>
    <w:basedOn w:val="Standard"/>
    <w:pPr>
      <w:spacing w:after="0"/>
    </w:pPr>
    <w:rPr>
      <w:rFonts w:ascii="Segoe UI" w:eastAsia="Segoe UI" w:hAnsi="Segoe UI" w:cs="Segoe UI"/>
      <w:sz w:val="18"/>
      <w:szCs w:val="18"/>
    </w:rPr>
  </w:style>
  <w:style w:type="paragraph" w:styleId="ListParagraph">
    <w:name w:val="List Paragraph"/>
    <w:basedOn w:val="Standard"/>
    <w:pPr>
      <w:ind w:left="720"/>
    </w:p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character" w:customStyle="1" w:styleId="HeaderChar">
    <w:name w:val="Header Char"/>
    <w:basedOn w:val="DefaultParagraphFont"/>
  </w:style>
  <w:style w:type="character" w:customStyle="1" w:styleId="FooterChar">
    <w:name w:val="Footer Char"/>
    <w:basedOn w:val="DefaultParagraphFont"/>
  </w:style>
  <w:style w:type="character" w:customStyle="1" w:styleId="BalloonTextChar">
    <w:name w:val="Balloon Text Char"/>
    <w:basedOn w:val="DefaultParagraphFont"/>
    <w:rPr>
      <w:rFonts w:ascii="Segoe UI" w:eastAsia="Segoe UI" w:hAnsi="Segoe UI" w:cs="Segoe UI"/>
      <w:sz w:val="18"/>
      <w:szCs w:val="18"/>
    </w:rPr>
  </w:style>
  <w:style w:type="character" w:customStyle="1" w:styleId="ListLabel1">
    <w:name w:val="ListLabel 1"/>
    <w:rPr>
      <w:rFonts w:eastAsia="Calibri" w:cs="Calibri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  <w:rPr>
      <w:rFonts w:cs="Courier New"/>
    </w:rPr>
  </w:style>
  <w:style w:type="character" w:customStyle="1" w:styleId="ListLabel9">
    <w:name w:val="ListLabel 9"/>
  </w:style>
  <w:style w:type="character" w:customStyle="1" w:styleId="ListLabel10">
    <w:name w:val="ListLabel 10"/>
  </w:style>
  <w:style w:type="character" w:customStyle="1" w:styleId="ListLabel11">
    <w:name w:val="ListLabel 11"/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</w:style>
  <w:style w:type="character" w:customStyle="1" w:styleId="ListLabel18">
    <w:name w:val="ListLabel 18"/>
  </w:style>
  <w:style w:type="character" w:customStyle="1" w:styleId="ListLabel19">
    <w:name w:val="ListLabel 19"/>
    <w:rPr>
      <w:rFonts w:eastAsia="Calibri" w:cs="Calibri"/>
    </w:rPr>
  </w:style>
  <w:style w:type="character" w:customStyle="1" w:styleId="ListLabel20">
    <w:name w:val="ListLabel 20"/>
    <w:rPr>
      <w:rFonts w:cs="Courier New"/>
    </w:rPr>
  </w:style>
  <w:style w:type="character" w:customStyle="1" w:styleId="ListLabel21">
    <w:name w:val="ListLabel 21"/>
  </w:style>
  <w:style w:type="character" w:customStyle="1" w:styleId="ListLabel22">
    <w:name w:val="ListLabel 22"/>
  </w:style>
  <w:style w:type="character" w:customStyle="1" w:styleId="ListLabel23">
    <w:name w:val="ListLabel 23"/>
    <w:rPr>
      <w:rFonts w:cs="Courier New"/>
    </w:rPr>
  </w:style>
  <w:style w:type="character" w:customStyle="1" w:styleId="ListLabel24">
    <w:name w:val="ListLabel 24"/>
  </w:style>
  <w:style w:type="character" w:customStyle="1" w:styleId="ListLabel25">
    <w:name w:val="ListLabel 25"/>
  </w:style>
  <w:style w:type="character" w:customStyle="1" w:styleId="ListLabel26">
    <w:name w:val="ListLabel 26"/>
    <w:rPr>
      <w:rFonts w:cs="Courier New"/>
    </w:rPr>
  </w:style>
  <w:style w:type="character" w:customStyle="1" w:styleId="ListLabel27">
    <w:name w:val="ListLabel 27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paragraph" w:styleId="NormalWeb">
    <w:name w:val="Normal (Web)"/>
    <w:basedOn w:val="Normal"/>
    <w:rPr>
      <w:rFonts w:ascii="Times New Roman" w:hAnsi="Times New Roman" w:cs="Times New Roman"/>
      <w:sz w:val="24"/>
      <w:szCs w:val="24"/>
    </w:rPr>
  </w:style>
  <w:style w:type="numbering" w:customStyle="1" w:styleId="WWNum1">
    <w:name w:val="WWNum1"/>
    <w:basedOn w:val="NoList"/>
    <w:pPr>
      <w:numPr>
        <w:numId w:val="1"/>
      </w:numPr>
    </w:pPr>
  </w:style>
  <w:style w:type="numbering" w:customStyle="1" w:styleId="WWNum2">
    <w:name w:val="WWNum2"/>
    <w:basedOn w:val="NoList"/>
    <w:pPr>
      <w:numPr>
        <w:numId w:val="2"/>
      </w:numPr>
    </w:pPr>
  </w:style>
  <w:style w:type="numbering" w:customStyle="1" w:styleId="WWNum3">
    <w:name w:val="WWNum3"/>
    <w:basedOn w:val="NoList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631</Words>
  <Characters>3597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DU Dobrova</dc:creator>
  <cp:lastModifiedBy>Jelka Ciuha</cp:lastModifiedBy>
  <cp:revision>2</cp:revision>
  <cp:lastPrinted>2024-02-15T08:58:00Z</cp:lastPrinted>
  <dcterms:created xsi:type="dcterms:W3CDTF">2024-11-22T16:14:00Z</dcterms:created>
  <dcterms:modified xsi:type="dcterms:W3CDTF">2024-11-22T16:14:00Z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</vt:lpwstr>
  </property>
</Properties>
</file>